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DD" w:rsidRDefault="006174C7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AFC8AC3" wp14:editId="3564289E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1152525" cy="1365885"/>
            <wp:effectExtent l="0" t="0" r="9525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96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516A81" wp14:editId="606FA097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B0571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MARCELA DE LA PEÑA GARCÍA</w:t>
                              </w:r>
                            </w:p>
                            <w:p w:rsidR="00FC6FDD" w:rsidRDefault="00B0571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ASISTENTE DE LA DIRECCIÓN DE ADMINISTRACIÓN Y </w:t>
                              </w:r>
                            </w:p>
                            <w:p w:rsidR="00B05719" w:rsidRPr="00FC6FDD" w:rsidRDefault="00B0571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FINANZAS</w:t>
                              </w:r>
                            </w:p>
                            <w:p w:rsidR="00FC6FDD" w:rsidRPr="00FC6FDD" w:rsidRDefault="00B05719" w:rsidP="00B05719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                    DIRECCIÓN DE ADMINISTRACIÓN Y FINANZAS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A516A81"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FC6FDD" w:rsidRPr="00FC6FDD" w:rsidRDefault="00B0571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Lic. MARCELA DE LA PEÑA GARCÍA</w:t>
                        </w:r>
                      </w:p>
                      <w:p w:rsidR="00FC6FDD" w:rsidRDefault="00B05719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ASISTENTE DE LA DIRECCIÓN DE ADMINISTRACIÓN Y </w:t>
                        </w:r>
                      </w:p>
                      <w:p w:rsidR="00B05719" w:rsidRPr="00FC6FDD" w:rsidRDefault="00B05719" w:rsidP="00FC6FDD">
                        <w:pPr>
                          <w:spacing w:after="0" w:line="240" w:lineRule="auto"/>
                          <w:jc w:val="right"/>
                        </w:pPr>
                        <w:r>
                          <w:t>FINANZAS</w:t>
                        </w:r>
                      </w:p>
                      <w:p w:rsidR="00FC6FDD" w:rsidRPr="00FC6FDD" w:rsidRDefault="00B05719" w:rsidP="00B05719">
                        <w:pPr>
                          <w:spacing w:after="0" w:line="240" w:lineRule="auto"/>
                        </w:pPr>
                        <w:r>
                          <w:t xml:space="preserve">                                            DIRECCIÓN DE ADMINISTRACIÓN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B05719" w:rsidP="00FC6FDD">
            <w:pPr>
              <w:rPr>
                <w:rStyle w:val="nfasis"/>
              </w:rPr>
            </w:pPr>
            <w:r>
              <w:rPr>
                <w:rStyle w:val="nfasis"/>
              </w:rPr>
              <w:t>AS1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283080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Default="00C23E0C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C23E0C">
              <w:rPr>
                <w:rStyle w:val="nfasis"/>
                <w:u w:val="single"/>
              </w:rPr>
              <w:t>Gerencia Administrativa</w:t>
            </w:r>
            <w:r>
              <w:rPr>
                <w:rStyle w:val="nfasis"/>
              </w:rPr>
              <w:t>: Coordinadora del área de cobranza,</w:t>
            </w:r>
          </w:p>
          <w:p w:rsidR="00C23E0C" w:rsidRPr="00C23E0C" w:rsidRDefault="00C23E0C" w:rsidP="00C23E0C">
            <w:r>
              <w:t xml:space="preserve">        Contabilidad, área de compras y realización de nómina.</w:t>
            </w:r>
          </w:p>
          <w:p w:rsidR="00C23E0C" w:rsidRDefault="00C23E0C" w:rsidP="00C23E0C">
            <w:r>
              <w:t xml:space="preserve">        Ferretera Juárez S.A de C.V.</w:t>
            </w:r>
          </w:p>
          <w:p w:rsidR="00C23E0C" w:rsidRPr="00C23E0C" w:rsidRDefault="00C23E0C" w:rsidP="00C23E0C">
            <w:r>
              <w:t xml:space="preserve">        Abril 1989  -  Junio 2000</w:t>
            </w:r>
          </w:p>
          <w:p w:rsidR="00140A47" w:rsidRDefault="00140A47" w:rsidP="00FC6FDD">
            <w:pPr>
              <w:ind w:left="467"/>
              <w:rPr>
                <w:rStyle w:val="nfasis"/>
                <w:u w:val="single"/>
              </w:rPr>
            </w:pPr>
          </w:p>
          <w:p w:rsidR="00FC6FDD" w:rsidRDefault="00C23E0C" w:rsidP="00FC6FDD">
            <w:pPr>
              <w:ind w:left="467"/>
              <w:rPr>
                <w:rStyle w:val="nfasis"/>
              </w:rPr>
            </w:pPr>
            <w:r w:rsidRPr="00C23E0C">
              <w:rPr>
                <w:rStyle w:val="nfasis"/>
                <w:u w:val="single"/>
              </w:rPr>
              <w:t xml:space="preserve">Ventas </w:t>
            </w:r>
            <w:r w:rsidR="00140A47">
              <w:rPr>
                <w:rStyle w:val="nfasis"/>
                <w:u w:val="single"/>
              </w:rPr>
              <w:t xml:space="preserve">y Cobranzas </w:t>
            </w:r>
            <w:r w:rsidRPr="00C23E0C">
              <w:rPr>
                <w:rStyle w:val="nfasis"/>
                <w:u w:val="single"/>
              </w:rPr>
              <w:t>Diversas</w:t>
            </w:r>
            <w:r>
              <w:rPr>
                <w:rStyle w:val="nfasis"/>
              </w:rPr>
              <w:t>:</w:t>
            </w:r>
          </w:p>
          <w:p w:rsidR="00C23E0C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2001  -  2017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</w:p>
          <w:p w:rsidR="00140A47" w:rsidRPr="00140A47" w:rsidRDefault="00140A47" w:rsidP="00FC6FDD">
            <w:pPr>
              <w:ind w:left="467"/>
              <w:rPr>
                <w:rStyle w:val="nfasis"/>
                <w:u w:val="single"/>
              </w:rPr>
            </w:pPr>
            <w:r w:rsidRPr="00140A47">
              <w:rPr>
                <w:rStyle w:val="nfasis"/>
                <w:u w:val="single"/>
              </w:rPr>
              <w:t>Asistente de la Dirección de Administración y Finanzas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Instituto Coahuilense de Acceso a la Información Pública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Mayo 2016  -  A la Fecha</w:t>
            </w:r>
          </w:p>
          <w:p w:rsidR="00140A47" w:rsidRPr="005E4267" w:rsidRDefault="00140A47" w:rsidP="00FC6FDD">
            <w:pPr>
              <w:ind w:left="467"/>
              <w:rPr>
                <w:rStyle w:val="nfasis"/>
              </w:rPr>
            </w:pPr>
          </w:p>
          <w:p w:rsidR="00FC6FDD" w:rsidRPr="005E4267" w:rsidRDefault="00FC6FDD" w:rsidP="00FC6FDD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B05719" w:rsidRDefault="00FC6FDD" w:rsidP="00B05719">
            <w:pPr>
              <w:pStyle w:val="Ttulo3"/>
              <w:spacing w:before="0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</w:p>
          <w:p w:rsidR="00FC6FDD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Universidad Autónoma del Noreste</w:t>
            </w:r>
          </w:p>
          <w:p w:rsidR="00B05719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Campus Saltillo</w:t>
            </w:r>
          </w:p>
          <w:p w:rsidR="00B05719" w:rsidRDefault="00B05719" w:rsidP="00B05719">
            <w:pPr>
              <w:rPr>
                <w:rStyle w:val="nfasis"/>
              </w:rPr>
            </w:pPr>
          </w:p>
          <w:p w:rsidR="00B05719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Lic. En Administración de Empresas</w:t>
            </w:r>
          </w:p>
          <w:p w:rsidR="00FC6FDD" w:rsidRDefault="00B05719" w:rsidP="00283080">
            <w:r>
              <w:rPr>
                <w:rStyle w:val="nfasis"/>
              </w:rPr>
              <w:t>1988 - 1992</w:t>
            </w:r>
            <w:bookmarkStart w:id="0" w:name="_GoBack"/>
            <w:bookmarkEnd w:id="0"/>
          </w:p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/>
    <w:p w:rsidR="005E4267" w:rsidRDefault="005E4267" w:rsidP="005E42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</w:tr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</w:tr>
    </w:tbl>
    <w:p w:rsidR="005E4267" w:rsidRPr="00FC6FDD" w:rsidRDefault="005E4267" w:rsidP="005E4267"/>
    <w:p w:rsidR="005E4267" w:rsidRDefault="005E4267" w:rsidP="00FC6FDD"/>
    <w:p w:rsidR="0093544C" w:rsidRDefault="0093544C" w:rsidP="00FC6FDD"/>
    <w:p w:rsidR="0093544C" w:rsidRDefault="0093544C" w:rsidP="00FC6FDD"/>
    <w:p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40A47"/>
    <w:rsid w:val="001A2EDC"/>
    <w:rsid w:val="00244F36"/>
    <w:rsid w:val="00283080"/>
    <w:rsid w:val="0040016B"/>
    <w:rsid w:val="00426041"/>
    <w:rsid w:val="0053130C"/>
    <w:rsid w:val="005E4267"/>
    <w:rsid w:val="006174C7"/>
    <w:rsid w:val="007135EE"/>
    <w:rsid w:val="00721B46"/>
    <w:rsid w:val="007E73C3"/>
    <w:rsid w:val="007F44CA"/>
    <w:rsid w:val="0093544C"/>
    <w:rsid w:val="00966C3D"/>
    <w:rsid w:val="009931F4"/>
    <w:rsid w:val="00A227CD"/>
    <w:rsid w:val="00A7780B"/>
    <w:rsid w:val="00B05719"/>
    <w:rsid w:val="00C23E0C"/>
    <w:rsid w:val="00C3796C"/>
    <w:rsid w:val="00C53013"/>
    <w:rsid w:val="00CF7CD3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5BBB1-7CD5-410A-B97B-4C882D4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1765A5"/>
    <w:rsid w:val="004A2599"/>
    <w:rsid w:val="004C56D6"/>
    <w:rsid w:val="004F0602"/>
    <w:rsid w:val="00615F54"/>
    <w:rsid w:val="007370CF"/>
    <w:rsid w:val="007559A9"/>
    <w:rsid w:val="0088173F"/>
    <w:rsid w:val="00B519ED"/>
    <w:rsid w:val="00D663C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Lic. Ramiro Hdz</cp:lastModifiedBy>
  <cp:revision>4</cp:revision>
  <cp:lastPrinted>2017-09-26T16:52:00Z</cp:lastPrinted>
  <dcterms:created xsi:type="dcterms:W3CDTF">2018-01-19T18:16:00Z</dcterms:created>
  <dcterms:modified xsi:type="dcterms:W3CDTF">2023-08-11T19:42:00Z</dcterms:modified>
</cp:coreProperties>
</file>